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32" w:rsidRPr="009663F9" w:rsidRDefault="00DF1C32" w:rsidP="00DF1C32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9663F9">
            <w:rPr>
              <w:sz w:val="22"/>
              <w:szCs w:val="22"/>
            </w:rPr>
            <w:t>NANAIMO</w:t>
          </w:r>
        </w:smartTag>
      </w:smartTag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>BYLAW NO.</w:t>
      </w:r>
      <w:proofErr w:type="gramEnd"/>
      <w:r w:rsidRPr="009663F9">
        <w:rPr>
          <w:sz w:val="22"/>
          <w:szCs w:val="22"/>
        </w:rPr>
        <w:t xml:space="preserve"> 4</w:t>
      </w:r>
      <w:r>
        <w:rPr>
          <w:sz w:val="22"/>
          <w:szCs w:val="22"/>
        </w:rPr>
        <w:t>5</w:t>
      </w:r>
      <w:r w:rsidRPr="009663F9">
        <w:rPr>
          <w:sz w:val="22"/>
          <w:szCs w:val="22"/>
        </w:rPr>
        <w:t>00.</w:t>
      </w:r>
      <w:r w:rsidR="005A1699">
        <w:rPr>
          <w:sz w:val="22"/>
          <w:szCs w:val="22"/>
        </w:rPr>
        <w:t>0</w:t>
      </w:r>
      <w:r w:rsidR="004E157B">
        <w:rPr>
          <w:sz w:val="22"/>
          <w:szCs w:val="22"/>
        </w:rPr>
        <w:t>82</w:t>
      </w:r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 xml:space="preserve">A BYLAW TO AMEND THE CITY OF NANAIMO “ZONING BYLAW </w:t>
      </w:r>
      <w:r>
        <w:rPr>
          <w:sz w:val="22"/>
          <w:szCs w:val="22"/>
        </w:rPr>
        <w:t>2011 NO.</w:t>
      </w:r>
      <w:proofErr w:type="gramEnd"/>
      <w:r>
        <w:rPr>
          <w:sz w:val="22"/>
          <w:szCs w:val="22"/>
        </w:rPr>
        <w:t xml:space="preserve"> 45</w:t>
      </w:r>
      <w:r w:rsidRPr="009663F9">
        <w:rPr>
          <w:sz w:val="22"/>
          <w:szCs w:val="22"/>
        </w:rPr>
        <w:t>00”</w:t>
      </w:r>
    </w:p>
    <w:p w:rsidR="00FD6879" w:rsidRDefault="00FD6879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DF1C32" w:rsidRDefault="00DF1C32" w:rsidP="00DF1C32">
      <w:pPr>
        <w:jc w:val="both"/>
        <w:rPr>
          <w:sz w:val="22"/>
          <w:szCs w:val="22"/>
        </w:rPr>
      </w:pPr>
    </w:p>
    <w:p w:rsidR="00FD6879" w:rsidRPr="009663F9" w:rsidRDefault="00FD6879" w:rsidP="00DF1C32">
      <w:pPr>
        <w:jc w:val="both"/>
        <w:rPr>
          <w:sz w:val="22"/>
          <w:szCs w:val="22"/>
        </w:rPr>
      </w:pPr>
    </w:p>
    <w:p w:rsidR="00DF1C32" w:rsidRPr="002A6437" w:rsidRDefault="00DF1C32" w:rsidP="00DF1C32">
      <w:pPr>
        <w:jc w:val="both"/>
        <w:rPr>
          <w:sz w:val="22"/>
          <w:szCs w:val="22"/>
        </w:rPr>
      </w:pPr>
      <w:r w:rsidRPr="009663F9">
        <w:rPr>
          <w:sz w:val="22"/>
          <w:szCs w:val="22"/>
        </w:rPr>
        <w:tab/>
      </w:r>
      <w:r w:rsidRPr="002A6437">
        <w:rPr>
          <w:sz w:val="22"/>
          <w:szCs w:val="22"/>
        </w:rPr>
        <w:t xml:space="preserve">WHEREAS the Council may zone land, by bylaw, pursuant to Sections 890, 891, 903 and 904 of the </w:t>
      </w:r>
      <w:r w:rsidRPr="002A6437">
        <w:rPr>
          <w:i/>
          <w:sz w:val="22"/>
          <w:szCs w:val="22"/>
        </w:rPr>
        <w:t>Local Government Act</w:t>
      </w:r>
      <w:r w:rsidRPr="002A6437">
        <w:rPr>
          <w:sz w:val="22"/>
          <w:szCs w:val="22"/>
        </w:rPr>
        <w:t>;</w:t>
      </w:r>
    </w:p>
    <w:p w:rsidR="00DF1C32" w:rsidRPr="002A6437" w:rsidRDefault="00DF1C32" w:rsidP="00DF1C32">
      <w:pPr>
        <w:jc w:val="both"/>
        <w:rPr>
          <w:sz w:val="22"/>
          <w:szCs w:val="22"/>
        </w:rPr>
      </w:pPr>
    </w:p>
    <w:p w:rsidR="00DF1C32" w:rsidRPr="002A6437" w:rsidRDefault="00DF1C32" w:rsidP="00C66EB6">
      <w:pPr>
        <w:jc w:val="both"/>
        <w:rPr>
          <w:sz w:val="22"/>
          <w:szCs w:val="22"/>
        </w:rPr>
      </w:pPr>
      <w:r w:rsidRPr="002A6437">
        <w:rPr>
          <w:sz w:val="22"/>
          <w:szCs w:val="22"/>
        </w:rPr>
        <w:tab/>
        <w:t>THEREFORE BE IT RESOLVED the Municipal Council of the City of Nanaimo, in open meeting assembled, ENACTS AS FOLLOWS:</w:t>
      </w:r>
    </w:p>
    <w:p w:rsidR="00DF1C32" w:rsidRPr="002A6437" w:rsidRDefault="00DF1C32" w:rsidP="00C66EB6">
      <w:pPr>
        <w:jc w:val="both"/>
        <w:rPr>
          <w:sz w:val="22"/>
          <w:szCs w:val="22"/>
        </w:rPr>
      </w:pPr>
    </w:p>
    <w:p w:rsidR="00DF1C32" w:rsidRPr="002A6437" w:rsidRDefault="00DF1C32" w:rsidP="00C66EB6">
      <w:pPr>
        <w:numPr>
          <w:ilvl w:val="0"/>
          <w:numId w:val="1"/>
        </w:numPr>
        <w:jc w:val="both"/>
        <w:rPr>
          <w:sz w:val="22"/>
          <w:szCs w:val="22"/>
        </w:rPr>
      </w:pPr>
      <w:r w:rsidRPr="002A6437">
        <w:rPr>
          <w:sz w:val="22"/>
          <w:szCs w:val="22"/>
        </w:rPr>
        <w:t>This Bylaw may be cited as the “ZONING AMENDMENT BYLAW 20</w:t>
      </w:r>
      <w:r w:rsidRPr="006B43C2">
        <w:rPr>
          <w:sz w:val="22"/>
          <w:szCs w:val="22"/>
        </w:rPr>
        <w:t>1</w:t>
      </w:r>
      <w:r w:rsidR="00F3651C">
        <w:rPr>
          <w:sz w:val="22"/>
          <w:szCs w:val="22"/>
        </w:rPr>
        <w:t>5</w:t>
      </w:r>
      <w:r w:rsidRPr="002A6437">
        <w:rPr>
          <w:sz w:val="22"/>
          <w:szCs w:val="22"/>
        </w:rPr>
        <w:t xml:space="preserve"> NO. 4500.</w:t>
      </w:r>
      <w:r w:rsidR="005A1699">
        <w:rPr>
          <w:sz w:val="22"/>
          <w:szCs w:val="22"/>
        </w:rPr>
        <w:t>0</w:t>
      </w:r>
      <w:r w:rsidR="004E157B">
        <w:rPr>
          <w:sz w:val="22"/>
          <w:szCs w:val="22"/>
        </w:rPr>
        <w:t>82</w:t>
      </w:r>
      <w:r w:rsidRPr="002A6437">
        <w:rPr>
          <w:sz w:val="22"/>
          <w:szCs w:val="22"/>
        </w:rPr>
        <w:t>”.</w:t>
      </w:r>
    </w:p>
    <w:p w:rsidR="00DF1C32" w:rsidRPr="002A6437" w:rsidRDefault="00DF1C32" w:rsidP="00C66EB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rPr>
          <w:szCs w:val="22"/>
        </w:rPr>
      </w:pPr>
    </w:p>
    <w:p w:rsidR="00DF1C32" w:rsidRPr="002A6437" w:rsidRDefault="00DF1C32" w:rsidP="00C66EB6">
      <w:pPr>
        <w:ind w:left="720" w:hanging="720"/>
        <w:jc w:val="both"/>
        <w:rPr>
          <w:sz w:val="22"/>
          <w:szCs w:val="22"/>
        </w:rPr>
      </w:pPr>
      <w:r w:rsidRPr="002A6437">
        <w:rPr>
          <w:sz w:val="22"/>
          <w:szCs w:val="22"/>
        </w:rPr>
        <w:t>2.</w:t>
      </w:r>
      <w:r w:rsidRPr="002A6437">
        <w:rPr>
          <w:sz w:val="22"/>
          <w:szCs w:val="22"/>
        </w:rPr>
        <w:tab/>
        <w:t>The City of Nanaimo “ZONING BYLAW 2011 NO. 4500" is hereby amended as follows:</w:t>
      </w:r>
    </w:p>
    <w:p w:rsidR="00DF1C32" w:rsidRPr="00041CA0" w:rsidRDefault="00DF1C32" w:rsidP="00DF1C32">
      <w:pPr>
        <w:ind w:left="720"/>
        <w:jc w:val="both"/>
        <w:rPr>
          <w:sz w:val="22"/>
          <w:szCs w:val="22"/>
          <w:lang w:val="en-CA"/>
        </w:rPr>
      </w:pPr>
    </w:p>
    <w:p w:rsidR="00DF1C32" w:rsidRPr="00872FE4" w:rsidRDefault="00DF1C32" w:rsidP="006E10D0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872FE4">
        <w:rPr>
          <w:rFonts w:ascii="Arial" w:hAnsi="Arial" w:cs="Arial"/>
          <w:color w:val="auto"/>
          <w:sz w:val="22"/>
          <w:szCs w:val="22"/>
        </w:rPr>
        <w:t>By rezo</w:t>
      </w:r>
      <w:r w:rsidR="00397B22">
        <w:rPr>
          <w:rFonts w:ascii="Arial" w:hAnsi="Arial" w:cs="Arial"/>
          <w:color w:val="auto"/>
          <w:sz w:val="22"/>
          <w:szCs w:val="22"/>
        </w:rPr>
        <w:t>ning</w:t>
      </w:r>
      <w:r w:rsidR="00F3651C">
        <w:rPr>
          <w:rFonts w:ascii="Arial" w:hAnsi="Arial" w:cs="Arial"/>
          <w:color w:val="auto"/>
          <w:sz w:val="22"/>
          <w:szCs w:val="22"/>
        </w:rPr>
        <w:t xml:space="preserve"> 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the </w:t>
      </w:r>
      <w:r w:rsidRPr="004E157B">
        <w:rPr>
          <w:rFonts w:ascii="Arial" w:hAnsi="Arial" w:cs="Arial"/>
          <w:color w:val="auto"/>
          <w:sz w:val="22"/>
          <w:szCs w:val="22"/>
        </w:rPr>
        <w:t>land</w:t>
      </w:r>
      <w:r w:rsidR="005A1699" w:rsidRPr="004E157B">
        <w:rPr>
          <w:rFonts w:ascii="Arial" w:hAnsi="Arial" w:cs="Arial"/>
          <w:color w:val="auto"/>
          <w:sz w:val="22"/>
          <w:szCs w:val="22"/>
        </w:rPr>
        <w:t>s</w:t>
      </w:r>
      <w:r w:rsidRPr="004E157B">
        <w:rPr>
          <w:rFonts w:ascii="Arial" w:hAnsi="Arial" w:cs="Arial"/>
          <w:color w:val="auto"/>
          <w:sz w:val="22"/>
          <w:szCs w:val="22"/>
        </w:rPr>
        <w:t xml:space="preserve"> </w:t>
      </w:r>
      <w:r w:rsidR="00387A46" w:rsidRPr="00872FE4">
        <w:rPr>
          <w:rFonts w:ascii="Arial" w:hAnsi="Arial" w:cs="Arial"/>
          <w:color w:val="auto"/>
          <w:sz w:val="22"/>
          <w:szCs w:val="22"/>
        </w:rPr>
        <w:t>legally described as</w:t>
      </w:r>
      <w:r w:rsidR="00387A46">
        <w:rPr>
          <w:rFonts w:ascii="Arial" w:hAnsi="Arial" w:cs="Arial"/>
          <w:color w:val="auto"/>
          <w:sz w:val="22"/>
          <w:szCs w:val="22"/>
        </w:rPr>
        <w:t xml:space="preserve"> LOT</w:t>
      </w:r>
      <w:r w:rsidR="00E4680C">
        <w:rPr>
          <w:rFonts w:ascii="Arial" w:hAnsi="Arial" w:cs="Arial"/>
          <w:color w:val="auto"/>
          <w:sz w:val="22"/>
          <w:szCs w:val="22"/>
        </w:rPr>
        <w:t xml:space="preserve">S 1 TO </w:t>
      </w:r>
      <w:r w:rsidR="006E10D0">
        <w:rPr>
          <w:rFonts w:ascii="Arial" w:hAnsi="Arial" w:cs="Arial"/>
          <w:color w:val="auto"/>
          <w:sz w:val="22"/>
          <w:szCs w:val="22"/>
        </w:rPr>
        <w:t>2</w:t>
      </w:r>
      <w:r w:rsidR="00387A46">
        <w:rPr>
          <w:rFonts w:ascii="Arial" w:hAnsi="Arial" w:cs="Arial"/>
          <w:color w:val="auto"/>
          <w:sz w:val="22"/>
          <w:szCs w:val="22"/>
        </w:rPr>
        <w:t>, BLOCK 2, SECTION</w:t>
      </w:r>
      <w:r w:rsidR="001C6592">
        <w:rPr>
          <w:rFonts w:ascii="Arial" w:hAnsi="Arial" w:cs="Arial"/>
          <w:color w:val="auto"/>
          <w:sz w:val="22"/>
          <w:szCs w:val="22"/>
        </w:rPr>
        <w:t> </w:t>
      </w:r>
      <w:r w:rsidR="00387A46">
        <w:rPr>
          <w:rFonts w:ascii="Arial" w:hAnsi="Arial" w:cs="Arial"/>
          <w:color w:val="auto"/>
          <w:sz w:val="22"/>
          <w:szCs w:val="22"/>
        </w:rPr>
        <w:t>1, NANAIMO DISTRICT, PLAN 1391</w:t>
      </w:r>
      <w:r w:rsidR="006E10D0">
        <w:rPr>
          <w:rFonts w:ascii="Arial" w:hAnsi="Arial" w:cs="Arial"/>
          <w:color w:val="auto"/>
          <w:sz w:val="22"/>
          <w:szCs w:val="22"/>
        </w:rPr>
        <w:t>; LOT 3, BLOCK 2, SECTION 32, RANGE OF PART OF SECTION 1, NANAIMO DISTRICT, PLAN 1391; and LOTS 4 TO 7, BLOCK</w:t>
      </w:r>
      <w:r w:rsidR="001C6592">
        <w:rPr>
          <w:rFonts w:ascii="Arial" w:hAnsi="Arial" w:cs="Arial"/>
          <w:color w:val="auto"/>
          <w:sz w:val="22"/>
          <w:szCs w:val="22"/>
        </w:rPr>
        <w:t> </w:t>
      </w:r>
      <w:r w:rsidR="006E10D0">
        <w:rPr>
          <w:rFonts w:ascii="Arial" w:hAnsi="Arial" w:cs="Arial"/>
          <w:color w:val="auto"/>
          <w:sz w:val="22"/>
          <w:szCs w:val="22"/>
        </w:rPr>
        <w:t xml:space="preserve">2, SECTION 1, NANAIMO DISTRICT, PLAN 1391 </w:t>
      </w:r>
      <w:r w:rsidR="00387A46">
        <w:rPr>
          <w:rFonts w:ascii="Arial" w:hAnsi="Arial" w:cs="Arial"/>
          <w:color w:val="auto"/>
          <w:sz w:val="22"/>
          <w:szCs w:val="22"/>
        </w:rPr>
        <w:t>(</w:t>
      </w:r>
      <w:r w:rsidR="009F44C5">
        <w:rPr>
          <w:rFonts w:ascii="Arial" w:hAnsi="Arial" w:cs="Arial"/>
          <w:color w:val="auto"/>
          <w:sz w:val="22"/>
          <w:szCs w:val="22"/>
        </w:rPr>
        <w:t xml:space="preserve">525 Third </w:t>
      </w:r>
      <w:r w:rsidR="00416542">
        <w:rPr>
          <w:rFonts w:ascii="Arial" w:hAnsi="Arial" w:cs="Arial"/>
          <w:color w:val="auto"/>
          <w:sz w:val="22"/>
          <w:szCs w:val="22"/>
        </w:rPr>
        <w:t>Street</w:t>
      </w:r>
      <w:r w:rsidR="00387A46">
        <w:rPr>
          <w:rFonts w:ascii="Arial" w:hAnsi="Arial" w:cs="Arial"/>
          <w:color w:val="auto"/>
          <w:sz w:val="22"/>
          <w:szCs w:val="22"/>
        </w:rPr>
        <w:t>)</w:t>
      </w:r>
      <w:r w:rsidR="00233157">
        <w:rPr>
          <w:rFonts w:ascii="Arial" w:hAnsi="Arial" w:cs="Arial"/>
          <w:color w:val="auto"/>
          <w:sz w:val="22"/>
          <w:szCs w:val="22"/>
        </w:rPr>
        <w:t>;</w:t>
      </w:r>
      <w:r w:rsidR="009F44C5">
        <w:rPr>
          <w:rFonts w:ascii="Arial" w:hAnsi="Arial" w:cs="Arial"/>
          <w:color w:val="auto"/>
          <w:sz w:val="22"/>
          <w:szCs w:val="22"/>
        </w:rPr>
        <w:t xml:space="preserve"> </w:t>
      </w:r>
      <w:r w:rsidR="00E4680C">
        <w:rPr>
          <w:rFonts w:ascii="Arial" w:hAnsi="Arial" w:cs="Arial"/>
          <w:color w:val="auto"/>
          <w:sz w:val="22"/>
          <w:szCs w:val="22"/>
        </w:rPr>
        <w:t>LOT 8, BLOCK</w:t>
      </w:r>
      <w:r w:rsidR="001C6592">
        <w:rPr>
          <w:rFonts w:ascii="Arial" w:hAnsi="Arial" w:cs="Arial"/>
          <w:color w:val="auto"/>
          <w:sz w:val="22"/>
          <w:szCs w:val="22"/>
        </w:rPr>
        <w:t> </w:t>
      </w:r>
      <w:r w:rsidR="00E4680C">
        <w:rPr>
          <w:rFonts w:ascii="Arial" w:hAnsi="Arial" w:cs="Arial"/>
          <w:color w:val="auto"/>
          <w:sz w:val="22"/>
          <w:szCs w:val="22"/>
        </w:rPr>
        <w:t xml:space="preserve">2, SECTION 1, NANAIMO DISTRICT, PLAN (305 </w:t>
      </w:r>
      <w:proofErr w:type="spellStart"/>
      <w:r w:rsidR="00E4680C">
        <w:rPr>
          <w:rFonts w:ascii="Arial" w:hAnsi="Arial" w:cs="Arial"/>
          <w:color w:val="auto"/>
          <w:sz w:val="22"/>
          <w:szCs w:val="22"/>
        </w:rPr>
        <w:t>Watfield</w:t>
      </w:r>
      <w:proofErr w:type="spellEnd"/>
      <w:r w:rsidR="00E4680C">
        <w:rPr>
          <w:rFonts w:ascii="Arial" w:hAnsi="Arial" w:cs="Arial"/>
          <w:color w:val="auto"/>
          <w:sz w:val="22"/>
          <w:szCs w:val="22"/>
        </w:rPr>
        <w:t xml:space="preserve"> Avenue)</w:t>
      </w:r>
      <w:r w:rsidR="00233157">
        <w:rPr>
          <w:rFonts w:ascii="Arial" w:hAnsi="Arial" w:cs="Arial"/>
          <w:color w:val="auto"/>
          <w:sz w:val="22"/>
          <w:szCs w:val="22"/>
        </w:rPr>
        <w:t xml:space="preserve">; </w:t>
      </w:r>
      <w:r w:rsidR="00387A46">
        <w:rPr>
          <w:rFonts w:ascii="Arial" w:hAnsi="Arial" w:cs="Arial"/>
          <w:color w:val="auto"/>
          <w:sz w:val="22"/>
          <w:szCs w:val="22"/>
        </w:rPr>
        <w:t>LOT 9, BLOCK</w:t>
      </w:r>
      <w:r w:rsidR="001C6592">
        <w:rPr>
          <w:rFonts w:ascii="Arial" w:hAnsi="Arial" w:cs="Arial"/>
          <w:color w:val="auto"/>
          <w:sz w:val="22"/>
          <w:szCs w:val="22"/>
        </w:rPr>
        <w:t> </w:t>
      </w:r>
      <w:r w:rsidR="00387A46">
        <w:rPr>
          <w:rFonts w:ascii="Arial" w:hAnsi="Arial" w:cs="Arial"/>
          <w:color w:val="auto"/>
          <w:sz w:val="22"/>
          <w:szCs w:val="22"/>
        </w:rPr>
        <w:t>2, SECTION 1, NANAIMO DISTRICT, PLAN 1391 (</w:t>
      </w:r>
      <w:r w:rsidR="00E4680C">
        <w:rPr>
          <w:rFonts w:ascii="Arial" w:hAnsi="Arial" w:cs="Arial"/>
          <w:color w:val="auto"/>
          <w:sz w:val="22"/>
          <w:szCs w:val="22"/>
        </w:rPr>
        <w:t xml:space="preserve">311 </w:t>
      </w:r>
      <w:proofErr w:type="spellStart"/>
      <w:r w:rsidR="00E4680C">
        <w:rPr>
          <w:rFonts w:ascii="Arial" w:hAnsi="Arial" w:cs="Arial"/>
          <w:color w:val="auto"/>
          <w:sz w:val="22"/>
          <w:szCs w:val="22"/>
        </w:rPr>
        <w:t>Watfield</w:t>
      </w:r>
      <w:proofErr w:type="spellEnd"/>
      <w:r w:rsidR="00E4680C">
        <w:rPr>
          <w:rFonts w:ascii="Arial" w:hAnsi="Arial" w:cs="Arial"/>
          <w:color w:val="auto"/>
          <w:sz w:val="22"/>
          <w:szCs w:val="22"/>
        </w:rPr>
        <w:t xml:space="preserve"> Avenue)</w:t>
      </w:r>
      <w:r w:rsidR="00233157">
        <w:rPr>
          <w:rFonts w:ascii="Arial" w:hAnsi="Arial" w:cs="Arial"/>
          <w:color w:val="auto"/>
          <w:sz w:val="22"/>
          <w:szCs w:val="22"/>
        </w:rPr>
        <w:t>;</w:t>
      </w:r>
      <w:r w:rsidR="0085707E">
        <w:rPr>
          <w:rFonts w:ascii="Arial" w:hAnsi="Arial" w:cs="Arial"/>
          <w:color w:val="auto"/>
          <w:sz w:val="22"/>
          <w:szCs w:val="22"/>
        </w:rPr>
        <w:t xml:space="preserve"> </w:t>
      </w:r>
      <w:r w:rsidR="00387A46">
        <w:rPr>
          <w:rFonts w:ascii="Arial" w:hAnsi="Arial" w:cs="Arial"/>
          <w:color w:val="auto"/>
          <w:sz w:val="22"/>
          <w:szCs w:val="22"/>
        </w:rPr>
        <w:t>LOT</w:t>
      </w:r>
      <w:r w:rsidR="00E4680C">
        <w:rPr>
          <w:rFonts w:ascii="Arial" w:hAnsi="Arial" w:cs="Arial"/>
          <w:color w:val="auto"/>
          <w:sz w:val="22"/>
          <w:szCs w:val="22"/>
        </w:rPr>
        <w:t>S</w:t>
      </w:r>
      <w:r w:rsidR="00387A46">
        <w:rPr>
          <w:rFonts w:ascii="Arial" w:hAnsi="Arial" w:cs="Arial"/>
          <w:color w:val="auto"/>
          <w:sz w:val="22"/>
          <w:szCs w:val="22"/>
        </w:rPr>
        <w:t xml:space="preserve"> 10</w:t>
      </w:r>
      <w:r w:rsidR="00E4680C">
        <w:rPr>
          <w:rFonts w:ascii="Arial" w:hAnsi="Arial" w:cs="Arial"/>
          <w:color w:val="auto"/>
          <w:sz w:val="22"/>
          <w:szCs w:val="22"/>
        </w:rPr>
        <w:t xml:space="preserve"> TO 14</w:t>
      </w:r>
      <w:r w:rsidR="00387A46">
        <w:rPr>
          <w:rFonts w:ascii="Arial" w:hAnsi="Arial" w:cs="Arial"/>
          <w:color w:val="auto"/>
          <w:sz w:val="22"/>
          <w:szCs w:val="22"/>
        </w:rPr>
        <w:t>, BLOCK 2, SECTION 1, NANAIMO DISTRICT, PLAN 1391 (</w:t>
      </w:r>
      <w:r w:rsidR="00E4680C">
        <w:rPr>
          <w:rFonts w:ascii="Arial" w:hAnsi="Arial" w:cs="Arial"/>
          <w:color w:val="auto"/>
          <w:sz w:val="22"/>
          <w:szCs w:val="22"/>
        </w:rPr>
        <w:t xml:space="preserve">321 </w:t>
      </w:r>
      <w:proofErr w:type="spellStart"/>
      <w:r w:rsidR="00E4680C">
        <w:rPr>
          <w:rFonts w:ascii="Arial" w:hAnsi="Arial" w:cs="Arial"/>
          <w:color w:val="auto"/>
          <w:sz w:val="22"/>
          <w:szCs w:val="22"/>
        </w:rPr>
        <w:t>Watfield</w:t>
      </w:r>
      <w:proofErr w:type="spellEnd"/>
      <w:r w:rsidR="00E4680C">
        <w:rPr>
          <w:rFonts w:ascii="Arial" w:hAnsi="Arial" w:cs="Arial"/>
          <w:color w:val="auto"/>
          <w:sz w:val="22"/>
          <w:szCs w:val="22"/>
        </w:rPr>
        <w:t xml:space="preserve"> Avenue)</w:t>
      </w:r>
      <w:r w:rsidR="00233157">
        <w:rPr>
          <w:rFonts w:ascii="Arial" w:hAnsi="Arial" w:cs="Arial"/>
          <w:color w:val="auto"/>
          <w:sz w:val="22"/>
          <w:szCs w:val="22"/>
        </w:rPr>
        <w:t>;</w:t>
      </w:r>
      <w:r w:rsidR="0085707E">
        <w:rPr>
          <w:rFonts w:ascii="Arial" w:hAnsi="Arial" w:cs="Arial"/>
          <w:color w:val="auto"/>
          <w:sz w:val="22"/>
          <w:szCs w:val="22"/>
        </w:rPr>
        <w:t xml:space="preserve"> </w:t>
      </w:r>
      <w:r w:rsidR="00387A46">
        <w:rPr>
          <w:rFonts w:ascii="Arial" w:hAnsi="Arial" w:cs="Arial"/>
          <w:color w:val="auto"/>
          <w:sz w:val="22"/>
          <w:szCs w:val="22"/>
        </w:rPr>
        <w:t>LOT</w:t>
      </w:r>
      <w:r w:rsidR="001C6592">
        <w:rPr>
          <w:rFonts w:ascii="Arial" w:hAnsi="Arial" w:cs="Arial"/>
          <w:color w:val="auto"/>
          <w:sz w:val="22"/>
          <w:szCs w:val="22"/>
        </w:rPr>
        <w:t> </w:t>
      </w:r>
      <w:r w:rsidR="00387A46">
        <w:rPr>
          <w:rFonts w:ascii="Arial" w:hAnsi="Arial" w:cs="Arial"/>
          <w:color w:val="auto"/>
          <w:sz w:val="22"/>
          <w:szCs w:val="22"/>
        </w:rPr>
        <w:t>1, SECTION 1, NANAIMO DISTRICT, PLAN 14951</w:t>
      </w:r>
      <w:r w:rsidR="0085707E">
        <w:rPr>
          <w:rFonts w:ascii="Arial" w:hAnsi="Arial" w:cs="Arial"/>
          <w:color w:val="auto"/>
          <w:sz w:val="22"/>
          <w:szCs w:val="22"/>
        </w:rPr>
        <w:t xml:space="preserve"> (306 Hillcrest Avenue)</w:t>
      </w:r>
      <w:r w:rsidR="00233157">
        <w:rPr>
          <w:rFonts w:ascii="Arial" w:hAnsi="Arial" w:cs="Arial"/>
          <w:color w:val="auto"/>
          <w:sz w:val="22"/>
          <w:szCs w:val="22"/>
        </w:rPr>
        <w:t>; and the adjacent closed road</w:t>
      </w:r>
      <w:r w:rsidR="006E10D0">
        <w:rPr>
          <w:rFonts w:ascii="Arial" w:hAnsi="Arial" w:cs="Arial"/>
          <w:color w:val="auto"/>
          <w:sz w:val="22"/>
          <w:szCs w:val="22"/>
        </w:rPr>
        <w:t xml:space="preserve"> </w:t>
      </w:r>
      <w:r w:rsidR="00073597" w:rsidRPr="004E157B">
        <w:rPr>
          <w:rFonts w:ascii="Arial" w:hAnsi="Arial" w:cs="Arial"/>
          <w:color w:val="auto"/>
          <w:sz w:val="22"/>
          <w:szCs w:val="22"/>
        </w:rPr>
        <w:t>fr</w:t>
      </w:r>
      <w:r w:rsidR="00073597" w:rsidRPr="00BB0747">
        <w:rPr>
          <w:rFonts w:ascii="Arial" w:hAnsi="Arial" w:cs="Arial"/>
          <w:color w:val="auto"/>
          <w:sz w:val="22"/>
          <w:szCs w:val="22"/>
        </w:rPr>
        <w:t xml:space="preserve">om </w:t>
      </w:r>
      <w:r w:rsidR="00F421A3" w:rsidRPr="00BB0747">
        <w:rPr>
          <w:rFonts w:ascii="Arial" w:hAnsi="Arial" w:cs="Arial"/>
          <w:color w:val="auto"/>
          <w:sz w:val="22"/>
          <w:szCs w:val="22"/>
        </w:rPr>
        <w:t xml:space="preserve">Single Dwelling Residential (R1) </w:t>
      </w:r>
      <w:r w:rsidR="00BB0747" w:rsidRPr="00BB0747">
        <w:rPr>
          <w:rFonts w:ascii="Arial" w:hAnsi="Arial" w:cs="Arial"/>
          <w:color w:val="auto"/>
          <w:sz w:val="22"/>
          <w:szCs w:val="22"/>
        </w:rPr>
        <w:t xml:space="preserve">and Duplex Residential (R4) </w:t>
      </w:r>
      <w:r w:rsidR="00F421A3" w:rsidRPr="00BB0747">
        <w:rPr>
          <w:rFonts w:ascii="Arial" w:hAnsi="Arial" w:cs="Arial"/>
          <w:color w:val="auto"/>
          <w:sz w:val="22"/>
          <w:szCs w:val="22"/>
        </w:rPr>
        <w:t>to</w:t>
      </w:r>
      <w:r w:rsidR="00397B22" w:rsidRPr="00BB0747">
        <w:rPr>
          <w:rFonts w:ascii="Arial" w:hAnsi="Arial" w:cs="Arial"/>
          <w:color w:val="auto"/>
          <w:sz w:val="22"/>
          <w:szCs w:val="22"/>
        </w:rPr>
        <w:t xml:space="preserve"> </w:t>
      </w:r>
      <w:r w:rsidR="00BB0747" w:rsidRPr="00BB0747">
        <w:rPr>
          <w:rFonts w:ascii="Arial" w:hAnsi="Arial" w:cs="Arial"/>
          <w:color w:val="auto"/>
          <w:sz w:val="22"/>
          <w:szCs w:val="22"/>
        </w:rPr>
        <w:t>Mixed Use Corridor (COR2)</w:t>
      </w:r>
      <w:r w:rsidR="00BB0CBA" w:rsidRPr="00BB0747">
        <w:rPr>
          <w:rFonts w:ascii="Arial" w:hAnsi="Arial" w:cs="Arial"/>
          <w:color w:val="auto"/>
          <w:sz w:val="22"/>
          <w:szCs w:val="22"/>
        </w:rPr>
        <w:t xml:space="preserve"> </w:t>
      </w:r>
      <w:r w:rsidRPr="00BB0747">
        <w:rPr>
          <w:rFonts w:ascii="Arial" w:hAnsi="Arial" w:cs="Arial"/>
          <w:color w:val="auto"/>
          <w:sz w:val="22"/>
          <w:szCs w:val="22"/>
        </w:rPr>
        <w:t>as shown on Schedule A.</w:t>
      </w:r>
    </w:p>
    <w:p w:rsidR="00DF1C32" w:rsidRPr="009F1A47" w:rsidRDefault="00DF1C32" w:rsidP="00DF1C32">
      <w:pPr>
        <w:pStyle w:val="Default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DF1C32" w:rsidRPr="009F1A47" w:rsidRDefault="00DF1C32" w:rsidP="00DF1C32">
      <w:pPr>
        <w:pStyle w:val="Default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DF1C32" w:rsidRPr="009F1A47" w:rsidRDefault="00DF1C32" w:rsidP="00DF1C32">
      <w:pPr>
        <w:jc w:val="both"/>
        <w:rPr>
          <w:color w:val="FF0000"/>
          <w:sz w:val="22"/>
        </w:rPr>
      </w:pPr>
    </w:p>
    <w:p w:rsidR="00DF1C32" w:rsidRPr="009F1A47" w:rsidRDefault="00DF1C32" w:rsidP="00DF1C32">
      <w:pPr>
        <w:jc w:val="both"/>
        <w:rPr>
          <w:sz w:val="22"/>
        </w:rPr>
      </w:pPr>
    </w:p>
    <w:p w:rsidR="00DF1C32" w:rsidRPr="009F1A47" w:rsidRDefault="00DF1C32" w:rsidP="00DF1C32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>PASSED FIRST READING</w:t>
      </w:r>
      <w:r w:rsidR="00FE3E52" w:rsidRPr="00FE3E52">
        <w:rPr>
          <w:sz w:val="22"/>
          <w:szCs w:val="22"/>
        </w:rPr>
        <w:t xml:space="preserve"> 2015-JUL-20</w:t>
      </w:r>
    </w:p>
    <w:p w:rsidR="00DF1C32" w:rsidRPr="009F1A47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PASSED SECOND READING</w:t>
      </w:r>
      <w:r w:rsidR="00FE3E52">
        <w:rPr>
          <w:sz w:val="22"/>
          <w:szCs w:val="22"/>
        </w:rPr>
        <w:t xml:space="preserve"> </w:t>
      </w:r>
      <w:r w:rsidR="00FE3E52" w:rsidRPr="00FE3E52">
        <w:rPr>
          <w:sz w:val="22"/>
          <w:szCs w:val="22"/>
        </w:rPr>
        <w:t>2015-JUL-20</w:t>
      </w:r>
    </w:p>
    <w:p w:rsidR="00DF1C32" w:rsidRPr="009F1A47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 xml:space="preserve">PUBLIC HEARING HELD </w:t>
      </w:r>
      <w:r w:rsidRPr="009F1A47">
        <w:rPr>
          <w:sz w:val="22"/>
          <w:szCs w:val="22"/>
          <w:u w:val="single"/>
        </w:rPr>
        <w:tab/>
      </w:r>
      <w:r w:rsidRPr="009F1A47">
        <w:rPr>
          <w:sz w:val="22"/>
          <w:szCs w:val="22"/>
          <w:u w:val="single"/>
        </w:rPr>
        <w:tab/>
      </w:r>
      <w:r w:rsidRPr="009F1A47">
        <w:rPr>
          <w:sz w:val="22"/>
          <w:szCs w:val="22"/>
          <w:u w:val="single"/>
        </w:rPr>
        <w:tab/>
      </w:r>
      <w:r w:rsidR="00F462DD" w:rsidRPr="009F1A47">
        <w:rPr>
          <w:sz w:val="22"/>
          <w:szCs w:val="22"/>
          <w:u w:val="single"/>
        </w:rPr>
        <w:t>______</w:t>
      </w:r>
    </w:p>
    <w:p w:rsidR="00DF1C32" w:rsidRDefault="00DF1C32" w:rsidP="00DF1C32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 xml:space="preserve">PASSED THIRD READING </w:t>
      </w:r>
      <w:r w:rsidRPr="009F1A47">
        <w:rPr>
          <w:sz w:val="22"/>
          <w:szCs w:val="22"/>
          <w:u w:val="single"/>
        </w:rPr>
        <w:tab/>
      </w:r>
      <w:r w:rsidRPr="009F1A47">
        <w:rPr>
          <w:sz w:val="22"/>
          <w:szCs w:val="22"/>
          <w:u w:val="single"/>
        </w:rPr>
        <w:tab/>
      </w:r>
      <w:r w:rsidRPr="009F1A47">
        <w:rPr>
          <w:sz w:val="22"/>
          <w:szCs w:val="22"/>
          <w:u w:val="single"/>
        </w:rPr>
        <w:tab/>
      </w:r>
      <w:r w:rsidR="00F462DD" w:rsidRPr="009F1A47">
        <w:rPr>
          <w:sz w:val="22"/>
          <w:szCs w:val="22"/>
          <w:u w:val="single"/>
        </w:rPr>
        <w:t>______</w:t>
      </w:r>
    </w:p>
    <w:p w:rsidR="00DF1C32" w:rsidRPr="009F1A47" w:rsidRDefault="00F3651C" w:rsidP="00DF1C32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ADOP</w:t>
      </w:r>
      <w:r w:rsidR="00DF1C32" w:rsidRPr="009F1A47">
        <w:rPr>
          <w:sz w:val="22"/>
          <w:szCs w:val="22"/>
        </w:rPr>
        <w:t xml:space="preserve">TED </w:t>
      </w:r>
      <w:r w:rsidR="00DF1C32" w:rsidRPr="009F1A47">
        <w:rPr>
          <w:sz w:val="22"/>
          <w:szCs w:val="22"/>
          <w:u w:val="single"/>
        </w:rPr>
        <w:tab/>
      </w:r>
      <w:r w:rsidR="00DF1C32" w:rsidRPr="009F1A47">
        <w:rPr>
          <w:sz w:val="22"/>
          <w:szCs w:val="22"/>
          <w:u w:val="single"/>
        </w:rPr>
        <w:tab/>
      </w:r>
      <w:r w:rsidR="00DF1C32" w:rsidRPr="009F1A47">
        <w:rPr>
          <w:sz w:val="22"/>
          <w:szCs w:val="22"/>
          <w:u w:val="single"/>
        </w:rPr>
        <w:tab/>
      </w:r>
    </w:p>
    <w:p w:rsidR="00DF1C32" w:rsidRPr="009F1A47" w:rsidRDefault="00DF1C32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DF1C32" w:rsidRDefault="00DF1C32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EF1487" w:rsidRPr="009F1A47" w:rsidRDefault="00EF1487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78046F" w:rsidRDefault="0078046F" w:rsidP="0078046F">
      <w:pPr>
        <w:jc w:val="both"/>
        <w:rPr>
          <w:rFonts w:cs="Arial"/>
          <w:szCs w:val="22"/>
        </w:rPr>
      </w:pPr>
    </w:p>
    <w:tbl>
      <w:tblPr>
        <w:tblStyle w:val="TableGrid"/>
        <w:tblW w:w="0" w:type="auto"/>
        <w:tblInd w:w="6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</w:tblGrid>
      <w:tr w:rsidR="0078046F" w:rsidTr="0078046F">
        <w:trPr>
          <w:trHeight w:val="522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46F" w:rsidRDefault="0078046F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jc w:val="center"/>
              <w:rPr>
                <w:rFonts w:cs="Arial"/>
              </w:rPr>
            </w:pPr>
          </w:p>
        </w:tc>
      </w:tr>
      <w:tr w:rsidR="0078046F" w:rsidTr="0078046F">
        <w:trPr>
          <w:trHeight w:val="485"/>
        </w:trPr>
        <w:tc>
          <w:tcPr>
            <w:tcW w:w="3528" w:type="dxa"/>
            <w:hideMark/>
          </w:tcPr>
          <w:p w:rsidR="0078046F" w:rsidRDefault="0078046F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MAYOR</w:t>
            </w:r>
          </w:p>
        </w:tc>
      </w:tr>
      <w:tr w:rsidR="0078046F" w:rsidTr="0078046F">
        <w:trPr>
          <w:trHeight w:val="522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46F" w:rsidRDefault="0078046F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jc w:val="center"/>
              <w:rPr>
                <w:rFonts w:cs="Arial"/>
              </w:rPr>
            </w:pPr>
          </w:p>
        </w:tc>
      </w:tr>
      <w:tr w:rsidR="0078046F" w:rsidTr="0078046F">
        <w:trPr>
          <w:trHeight w:val="66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046F" w:rsidRDefault="0078046F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CORPORATE OFFICER</w:t>
            </w:r>
          </w:p>
        </w:tc>
      </w:tr>
    </w:tbl>
    <w:p w:rsidR="00DF1C32" w:rsidRPr="009F1A47" w:rsidRDefault="00DF1C32" w:rsidP="00DF1C32"/>
    <w:p w:rsidR="00DF1C32" w:rsidRPr="009F1A47" w:rsidRDefault="004E157B" w:rsidP="00DF1C32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File: </w:t>
      </w:r>
      <w:r w:rsidR="00A42BDA" w:rsidRPr="009F1A47">
        <w:rPr>
          <w:sz w:val="18"/>
          <w:szCs w:val="18"/>
        </w:rPr>
        <w:t>RA000</w:t>
      </w:r>
      <w:r w:rsidR="007D40CE">
        <w:rPr>
          <w:sz w:val="18"/>
          <w:szCs w:val="18"/>
        </w:rPr>
        <w:t>3</w:t>
      </w:r>
      <w:r>
        <w:rPr>
          <w:sz w:val="18"/>
          <w:szCs w:val="18"/>
        </w:rPr>
        <w:t>48</w:t>
      </w:r>
    </w:p>
    <w:p w:rsidR="004E157B" w:rsidRPr="004E157B" w:rsidRDefault="00DF1C32" w:rsidP="004E157B">
      <w:pPr>
        <w:rPr>
          <w:sz w:val="18"/>
          <w:szCs w:val="18"/>
        </w:rPr>
      </w:pPr>
      <w:r w:rsidRPr="009F1A47">
        <w:rPr>
          <w:sz w:val="18"/>
          <w:szCs w:val="18"/>
        </w:rPr>
        <w:t>Addres</w:t>
      </w:r>
      <w:r w:rsidRPr="004E157B">
        <w:rPr>
          <w:sz w:val="18"/>
          <w:szCs w:val="18"/>
        </w:rPr>
        <w:t>s:</w:t>
      </w:r>
      <w:r w:rsidRPr="004E157B">
        <w:rPr>
          <w:sz w:val="18"/>
          <w:szCs w:val="18"/>
        </w:rPr>
        <w:tab/>
      </w:r>
      <w:r w:rsidR="004E157B">
        <w:rPr>
          <w:sz w:val="18"/>
          <w:szCs w:val="18"/>
        </w:rPr>
        <w:t xml:space="preserve"> </w:t>
      </w:r>
      <w:r w:rsidR="004E157B" w:rsidRPr="004E157B">
        <w:rPr>
          <w:sz w:val="18"/>
          <w:szCs w:val="18"/>
        </w:rPr>
        <w:t xml:space="preserve">306 Hillcrest Avenue / 525 Third Street / 305, 311 &amp; 321 </w:t>
      </w:r>
      <w:proofErr w:type="spellStart"/>
      <w:r w:rsidR="004E157B" w:rsidRPr="004E157B">
        <w:rPr>
          <w:sz w:val="18"/>
          <w:szCs w:val="18"/>
        </w:rPr>
        <w:t>Watfield</w:t>
      </w:r>
      <w:proofErr w:type="spellEnd"/>
      <w:r w:rsidR="004E157B" w:rsidRPr="004E157B">
        <w:rPr>
          <w:sz w:val="18"/>
          <w:szCs w:val="18"/>
        </w:rPr>
        <w:t xml:space="preserve"> Avenue</w:t>
      </w:r>
    </w:p>
    <w:p w:rsidR="00DF1C32" w:rsidRDefault="00DF1C32" w:rsidP="00DF1C32">
      <w:pPr>
        <w:tabs>
          <w:tab w:val="left" w:pos="1080"/>
        </w:tabs>
        <w:jc w:val="both"/>
        <w:rPr>
          <w:sz w:val="18"/>
          <w:szCs w:val="18"/>
        </w:rPr>
      </w:pPr>
    </w:p>
    <w:p w:rsidR="0078046F" w:rsidRDefault="0078046F">
      <w:r>
        <w:br w:type="page"/>
      </w:r>
    </w:p>
    <w:p w:rsidR="00DF1C32" w:rsidRDefault="00DF1C32" w:rsidP="00DF1C32"/>
    <w:p w:rsidR="00BB0CBA" w:rsidRDefault="004E157B" w:rsidP="00073597">
      <w:pPr>
        <w:tabs>
          <w:tab w:val="left" w:pos="3120"/>
        </w:tabs>
        <w:rPr>
          <w:noProof/>
          <w:lang w:val="en-CA" w:eastAsia="en-CA"/>
        </w:rPr>
      </w:pPr>
      <w:r>
        <w:rPr>
          <w:noProof/>
          <w:lang w:val="en-CA" w:eastAsia="en-CA"/>
        </w:rPr>
        <w:drawing>
          <wp:inline distT="0" distB="0" distL="0" distR="0">
            <wp:extent cx="5943600" cy="7691718"/>
            <wp:effectExtent l="19050" t="0" r="0" b="0"/>
            <wp:docPr id="1" name="Picture 1" descr="\\Tempestdocs\tempestdocs\PROSPERO\PLANNING\REZONING\RA000348\Ra000348 Schedule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mpestdocs\tempestdocs\PROSPERO\PLANNING\REZONING\RA000348\Ra000348 Schedule 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BA" w:rsidRDefault="00BB0CBA" w:rsidP="00073597">
      <w:pPr>
        <w:tabs>
          <w:tab w:val="left" w:pos="3120"/>
        </w:tabs>
        <w:rPr>
          <w:noProof/>
          <w:lang w:val="en-CA" w:eastAsia="en-CA"/>
        </w:rPr>
      </w:pPr>
    </w:p>
    <w:p w:rsidR="005164DF" w:rsidRDefault="005164DF"/>
    <w:p w:rsidR="004711D8" w:rsidRDefault="004711D8">
      <w:pPr>
        <w:rPr>
          <w:noProof/>
          <w:lang w:val="en-CA" w:eastAsia="en-CA"/>
        </w:rPr>
      </w:pPr>
    </w:p>
    <w:p w:rsidR="00F3651C" w:rsidRPr="007F04B6" w:rsidRDefault="00F3651C"/>
    <w:sectPr w:rsidR="00F3651C" w:rsidRPr="007F04B6" w:rsidSect="005A1699">
      <w:headerReference w:type="default" r:id="rId8"/>
      <w:pgSz w:w="12240" w:h="15840" w:code="1"/>
      <w:pgMar w:top="1152" w:right="1440" w:bottom="576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B6" w:rsidRDefault="001F04B6">
      <w:r>
        <w:separator/>
      </w:r>
    </w:p>
  </w:endnote>
  <w:endnote w:type="continuationSeparator" w:id="0">
    <w:p w:rsidR="001F04B6" w:rsidRDefault="001F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B6" w:rsidRDefault="001F04B6">
      <w:r>
        <w:separator/>
      </w:r>
    </w:p>
  </w:footnote>
  <w:footnote w:type="continuationSeparator" w:id="0">
    <w:p w:rsidR="001F04B6" w:rsidRDefault="001F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D0" w:rsidRDefault="006E10D0">
    <w:pPr>
      <w:pStyle w:val="Header"/>
      <w:rPr>
        <w:sz w:val="16"/>
        <w:szCs w:val="16"/>
      </w:rPr>
    </w:pPr>
  </w:p>
  <w:p w:rsidR="006E10D0" w:rsidRDefault="006E10D0">
    <w:pPr>
      <w:pStyle w:val="Header"/>
      <w:rPr>
        <w:sz w:val="16"/>
        <w:szCs w:val="16"/>
      </w:rPr>
    </w:pPr>
  </w:p>
  <w:p w:rsidR="006E10D0" w:rsidRDefault="006E10D0">
    <w:pPr>
      <w:pStyle w:val="Header"/>
      <w:rPr>
        <w:sz w:val="16"/>
        <w:szCs w:val="16"/>
      </w:rPr>
    </w:pPr>
    <w:r>
      <w:rPr>
        <w:sz w:val="16"/>
        <w:szCs w:val="16"/>
      </w:rPr>
      <w:t>Bylaw No.4500.082</w:t>
    </w:r>
  </w:p>
  <w:p w:rsidR="0078046F" w:rsidRDefault="0078046F">
    <w:pPr>
      <w:pStyle w:val="Header"/>
      <w:rPr>
        <w:sz w:val="16"/>
        <w:szCs w:val="16"/>
      </w:rPr>
    </w:pPr>
    <w:r>
      <w:rPr>
        <w:sz w:val="16"/>
        <w:szCs w:val="16"/>
      </w:rPr>
      <w:t xml:space="preserve">Page </w:t>
    </w:r>
    <w:r w:rsidR="00BE6114" w:rsidRPr="0078046F">
      <w:rPr>
        <w:sz w:val="16"/>
        <w:szCs w:val="16"/>
      </w:rPr>
      <w:fldChar w:fldCharType="begin"/>
    </w:r>
    <w:r w:rsidRPr="0078046F">
      <w:rPr>
        <w:sz w:val="16"/>
        <w:szCs w:val="16"/>
      </w:rPr>
      <w:instrText xml:space="preserve"> PAGE   \* MERGEFORMAT </w:instrText>
    </w:r>
    <w:r w:rsidR="00BE6114" w:rsidRPr="0078046F">
      <w:rPr>
        <w:sz w:val="16"/>
        <w:szCs w:val="16"/>
      </w:rPr>
      <w:fldChar w:fldCharType="separate"/>
    </w:r>
    <w:r w:rsidR="00992140">
      <w:rPr>
        <w:noProof/>
        <w:sz w:val="16"/>
        <w:szCs w:val="16"/>
      </w:rPr>
      <w:t>2</w:t>
    </w:r>
    <w:r w:rsidR="00BE6114" w:rsidRPr="0078046F">
      <w:rPr>
        <w:sz w:val="16"/>
        <w:szCs w:val="16"/>
      </w:rPr>
      <w:fldChar w:fldCharType="end"/>
    </w:r>
  </w:p>
  <w:p w:rsidR="0078046F" w:rsidRPr="00141A90" w:rsidRDefault="0078046F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192"/>
    <w:multiLevelType w:val="singleLevel"/>
    <w:tmpl w:val="E75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344F"/>
    <w:rsid w:val="00012944"/>
    <w:rsid w:val="00020D26"/>
    <w:rsid w:val="00056C56"/>
    <w:rsid w:val="00073597"/>
    <w:rsid w:val="000914BE"/>
    <w:rsid w:val="00092EE0"/>
    <w:rsid w:val="000A0A6E"/>
    <w:rsid w:val="000D4105"/>
    <w:rsid w:val="000D5B11"/>
    <w:rsid w:val="001258AC"/>
    <w:rsid w:val="00183652"/>
    <w:rsid w:val="001C044B"/>
    <w:rsid w:val="001C6592"/>
    <w:rsid w:val="001D072F"/>
    <w:rsid w:val="001F04B6"/>
    <w:rsid w:val="00233157"/>
    <w:rsid w:val="0023373E"/>
    <w:rsid w:val="00244C03"/>
    <w:rsid w:val="002833D9"/>
    <w:rsid w:val="002C179E"/>
    <w:rsid w:val="002E277B"/>
    <w:rsid w:val="002F6009"/>
    <w:rsid w:val="00300226"/>
    <w:rsid w:val="003006B5"/>
    <w:rsid w:val="00356216"/>
    <w:rsid w:val="00387A46"/>
    <w:rsid w:val="00397B22"/>
    <w:rsid w:val="003B7422"/>
    <w:rsid w:val="003F4392"/>
    <w:rsid w:val="00416542"/>
    <w:rsid w:val="0045640B"/>
    <w:rsid w:val="004711D8"/>
    <w:rsid w:val="004757CF"/>
    <w:rsid w:val="004A2794"/>
    <w:rsid w:val="004B2448"/>
    <w:rsid w:val="004C691C"/>
    <w:rsid w:val="004E157B"/>
    <w:rsid w:val="005164DF"/>
    <w:rsid w:val="00517F73"/>
    <w:rsid w:val="0055499C"/>
    <w:rsid w:val="005A1699"/>
    <w:rsid w:val="005C5F6B"/>
    <w:rsid w:val="00682DA2"/>
    <w:rsid w:val="006B43C2"/>
    <w:rsid w:val="006B6212"/>
    <w:rsid w:val="006C6554"/>
    <w:rsid w:val="006E10D0"/>
    <w:rsid w:val="007421B6"/>
    <w:rsid w:val="0078046F"/>
    <w:rsid w:val="007D40CE"/>
    <w:rsid w:val="007F04B6"/>
    <w:rsid w:val="00851D50"/>
    <w:rsid w:val="0085707E"/>
    <w:rsid w:val="00872FE4"/>
    <w:rsid w:val="008941F5"/>
    <w:rsid w:val="008A1D37"/>
    <w:rsid w:val="008F3AFC"/>
    <w:rsid w:val="00933C53"/>
    <w:rsid w:val="0095098F"/>
    <w:rsid w:val="00992140"/>
    <w:rsid w:val="009D1F9F"/>
    <w:rsid w:val="009D2115"/>
    <w:rsid w:val="009D4B7B"/>
    <w:rsid w:val="009E754C"/>
    <w:rsid w:val="009F1A47"/>
    <w:rsid w:val="009F44C5"/>
    <w:rsid w:val="00A006E0"/>
    <w:rsid w:val="00A42BDA"/>
    <w:rsid w:val="00A85D52"/>
    <w:rsid w:val="00AB344F"/>
    <w:rsid w:val="00AC012C"/>
    <w:rsid w:val="00AC3BC2"/>
    <w:rsid w:val="00AD0830"/>
    <w:rsid w:val="00B0091C"/>
    <w:rsid w:val="00B01499"/>
    <w:rsid w:val="00B55642"/>
    <w:rsid w:val="00B65971"/>
    <w:rsid w:val="00BB0747"/>
    <w:rsid w:val="00BB0CBA"/>
    <w:rsid w:val="00BB536E"/>
    <w:rsid w:val="00BD2877"/>
    <w:rsid w:val="00BE6114"/>
    <w:rsid w:val="00C14113"/>
    <w:rsid w:val="00C66EB6"/>
    <w:rsid w:val="00CC6E66"/>
    <w:rsid w:val="00CD3472"/>
    <w:rsid w:val="00D3497E"/>
    <w:rsid w:val="00D725D1"/>
    <w:rsid w:val="00DB014C"/>
    <w:rsid w:val="00DD4D77"/>
    <w:rsid w:val="00DF1C32"/>
    <w:rsid w:val="00E05456"/>
    <w:rsid w:val="00E4680C"/>
    <w:rsid w:val="00E624D6"/>
    <w:rsid w:val="00E86EEA"/>
    <w:rsid w:val="00EA0123"/>
    <w:rsid w:val="00EA11EA"/>
    <w:rsid w:val="00EE4020"/>
    <w:rsid w:val="00EF1487"/>
    <w:rsid w:val="00F3651C"/>
    <w:rsid w:val="00F421A3"/>
    <w:rsid w:val="00F462DD"/>
    <w:rsid w:val="00F53162"/>
    <w:rsid w:val="00F56171"/>
    <w:rsid w:val="00F754BD"/>
    <w:rsid w:val="00FD6879"/>
    <w:rsid w:val="00FE3E52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C32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D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D52"/>
    <w:pPr>
      <w:tabs>
        <w:tab w:val="center" w:pos="4320"/>
        <w:tab w:val="right" w:pos="8640"/>
      </w:tabs>
    </w:pPr>
  </w:style>
  <w:style w:type="paragraph" w:customStyle="1" w:styleId="MarginTab">
    <w:name w:val="MarginTab"/>
    <w:basedOn w:val="Normal"/>
    <w:rsid w:val="00DF1C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sz w:val="22"/>
      <w:lang w:val="en-US"/>
    </w:rPr>
  </w:style>
  <w:style w:type="paragraph" w:customStyle="1" w:styleId="Default">
    <w:name w:val="Default"/>
    <w:rsid w:val="00DF1C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1C32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F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C3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80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Amendment Bylaw 2015 No. 4500.082 - RA348 - 306 Hillcrest/525 Third/305, 311, 321 Watfield </dc:title>
  <dc:creator>djsmith</dc:creator>
  <cp:lastModifiedBy>djsmith</cp:lastModifiedBy>
  <cp:revision>12</cp:revision>
  <cp:lastPrinted>2014-03-17T17:54:00Z</cp:lastPrinted>
  <dcterms:created xsi:type="dcterms:W3CDTF">2015-06-25T17:53:00Z</dcterms:created>
  <dcterms:modified xsi:type="dcterms:W3CDTF">2015-07-24T16:19:00Z</dcterms:modified>
</cp:coreProperties>
</file>